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7595B" w14:textId="77777777" w:rsidR="00AA5212" w:rsidRPr="00CA78C1" w:rsidRDefault="00A71891" w:rsidP="00A718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CA78C1">
        <w:rPr>
          <w:rFonts w:ascii="Times New Roman" w:eastAsia="Times New Roman" w:hAnsi="Times New Roman" w:cs="Times New Roman"/>
          <w:lang w:eastAsia="tr-TR"/>
        </w:rPr>
        <w:t xml:space="preserve">ANTALYA </w:t>
      </w:r>
      <w:r w:rsidR="00944BD4" w:rsidRPr="00CA78C1">
        <w:rPr>
          <w:rFonts w:ascii="Times New Roman" w:eastAsia="Times New Roman" w:hAnsi="Times New Roman" w:cs="Times New Roman"/>
          <w:lang w:eastAsia="tr-TR"/>
        </w:rPr>
        <w:t>AKSU BELEDİYE BAŞKANLIĞINDAN</w:t>
      </w:r>
    </w:p>
    <w:p w14:paraId="2385444F" w14:textId="1AF33FB6" w:rsidR="00A71891" w:rsidRPr="00CA78C1" w:rsidRDefault="00D30714" w:rsidP="00A718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CA78C1">
        <w:rPr>
          <w:rFonts w:ascii="Times New Roman" w:eastAsia="Times New Roman" w:hAnsi="Times New Roman" w:cs="Times New Roman"/>
          <w:lang w:eastAsia="tr-TR"/>
        </w:rPr>
        <w:t>İLAN</w:t>
      </w:r>
    </w:p>
    <w:p w14:paraId="00DFE164" w14:textId="7A1F73CC" w:rsidR="00AA5212" w:rsidRPr="00CA78C1" w:rsidRDefault="00AA5212" w:rsidP="00A718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CA78C1">
        <w:rPr>
          <w:rFonts w:ascii="Times New Roman" w:eastAsia="Times New Roman" w:hAnsi="Times New Roman" w:cs="Times New Roman"/>
          <w:lang w:eastAsia="tr-TR"/>
        </w:rPr>
        <w:t>LOKAL/SOSYAL TESİS KİRALAMA İŞİ</w:t>
      </w:r>
    </w:p>
    <w:p w14:paraId="23AA50FF" w14:textId="77777777" w:rsidR="00AA5212" w:rsidRPr="00CA78C1" w:rsidRDefault="00AA5212" w:rsidP="00A7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0F6C75F" w14:textId="14B36A9A" w:rsidR="00614FB2" w:rsidRPr="00CA78C1" w:rsidRDefault="00614FB2" w:rsidP="00614FB2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Aksu ilçesi </w:t>
      </w:r>
      <w:r w:rsidR="00A71891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Macun Mahallesi 14090 ada 3 parselde bulunan Kent Meydanın üzerinde konumlu, 30.04.2024 tarih ve 2024-34 Sayılı Yapı Kullanma İzin Belgesi 1 adet Bağımsız bölüm olup; Lokal/Sosyal Tesis 607 m², Ortak Alan (Garaj) 4030 m² ve Bina Dışı Yapı (Bina Dışı Yapılar) olarak Toplam Lokal/Sosyal Tesis 5621 m²'lik </w:t>
      </w:r>
      <w:r w:rsidR="00A71891" w:rsidRPr="00CA78C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alan içerisinden 175 m²'lik</w:t>
      </w:r>
      <w:r w:rsidR="00A71891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kısmının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 </w:t>
      </w:r>
      <w:r w:rsidR="00F91A11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yıllık süre ile kiraya verilmesi işi </w:t>
      </w:r>
      <w:r w:rsidR="00A71891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2886 sayılı Devlet İhale Kanun</w:t>
      </w:r>
      <w:r w:rsidR="00F91A11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un 45’nci maddesine göre açık tekl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if usulü ile ihale edilecektir</w:t>
      </w:r>
      <w:r w:rsidR="00BA6DD7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İhale </w:t>
      </w:r>
      <w:proofErr w:type="gramStart"/>
      <w:r w:rsidR="00BA6DD7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17/06/2025</w:t>
      </w:r>
      <w:proofErr w:type="gramEnd"/>
      <w:r w:rsidR="00BA6DD7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Salı Günü saat 14:00’da </w:t>
      </w:r>
      <w:r w:rsidR="00A95DFD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Antalya ili Aksu İlçesi Çalkaya mahallesi 28110 Sokak no:6 adresinde bulunan </w:t>
      </w:r>
      <w:r w:rsidR="00BA6DD7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Belediye Binası Meclis toplantı salonunda ihale komisyonu huzurunda yapılacaktır.</w:t>
      </w:r>
    </w:p>
    <w:p w14:paraId="33C8F527" w14:textId="09BCFB04" w:rsidR="00614FB2" w:rsidRPr="00CA78C1" w:rsidRDefault="00614FB2" w:rsidP="00614FB2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İhaleye ilişkin şartname </w:t>
      </w:r>
      <w:r w:rsidR="0015439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ve ekleri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Antalya Aksu Belediyesi Emlak ve İstimlak Müdürlüğü’nde görebilirler ve 10.000,00-TL karşılığında temin edebilirler. İhaleye iştirak edecek olanların ihale dokümanı satın almaları zorunludur.</w:t>
      </w:r>
    </w:p>
    <w:p w14:paraId="0C48BE2F" w14:textId="5019254B" w:rsidR="00825A11" w:rsidRPr="00CA78C1" w:rsidRDefault="00825A11" w:rsidP="00614FB2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İşin tahmin edilen Bedeli 1 yıl için KDV hariç 396.000,00-</w:t>
      </w:r>
      <w:proofErr w:type="gramStart"/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TL</w:t>
      </w:r>
      <w:r w:rsidR="0025304D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; 4</w:t>
      </w:r>
      <w:proofErr w:type="gramEnd"/>
      <w:r w:rsidR="0025304D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yıllık 1.584.000,00-TL geçici teminat tutarı 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işin tahmin edilen bedelin</w:t>
      </w:r>
      <w:r w:rsidR="00435DD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in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% 3 oranında </w:t>
      </w:r>
      <w:r w:rsidR="0015439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47.520,00-</w:t>
      </w:r>
      <w:r w:rsidR="00B87D5E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TL’ </w:t>
      </w:r>
      <w:proofErr w:type="spellStart"/>
      <w:r w:rsidR="00B87D5E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dir</w:t>
      </w:r>
      <w:proofErr w:type="spellEnd"/>
      <w:r w:rsidR="00B87D5E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gramStart"/>
      <w:r w:rsidR="00B87D5E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(</w:t>
      </w:r>
      <w:proofErr w:type="gramEnd"/>
      <w:r w:rsidR="00B87D5E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Toplam kira muhammen bedeli üzerinden alınacaktır. )</w:t>
      </w:r>
    </w:p>
    <w:p w14:paraId="05852EC8" w14:textId="107ACE1C" w:rsidR="00435DD8" w:rsidRPr="00CA78C1" w:rsidRDefault="00435DD8" w:rsidP="00435D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C0522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haleye katılacak olan istekliler aşağıda istenen belgeleri eksiksiz olarak hazırlayacak ve başvuru dilekçesine ekleyerek ihale dosyasını </w:t>
      </w:r>
      <w:proofErr w:type="gramStart"/>
      <w:r w:rsidR="00C0522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17/06/2025</w:t>
      </w:r>
      <w:proofErr w:type="gramEnd"/>
      <w:r w:rsidR="00C05228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Salı Günü Saat </w:t>
      </w:r>
      <w:r w:rsidR="00FC5219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1</w:t>
      </w:r>
      <w:r w:rsidR="0055010C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3</w:t>
      </w:r>
      <w:r w:rsidR="00FC5219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55010C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50</w:t>
      </w:r>
      <w:r w:rsidR="00FC5219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’ e kadar</w:t>
      </w:r>
      <w:r w:rsidR="0048034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E1FE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Çalkaya mahallesi </w:t>
      </w:r>
      <w:r w:rsidR="0048034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28110 </w:t>
      </w:r>
      <w:r w:rsidR="00155D1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2E1FE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okak no:</w:t>
      </w:r>
      <w:r w:rsidR="00155D1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="00A95DFD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adresinde </w:t>
      </w:r>
      <w:r w:rsidR="002E1FEA" w:rsidRPr="00CA78C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Belediye Hizmet </w:t>
      </w:r>
      <w:r w:rsidR="002E1FEA" w:rsidRPr="00CA78C1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Binas</w:t>
      </w:r>
      <w:r w:rsidR="00B31BF7" w:rsidRPr="00CA78C1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ı</w:t>
      </w:r>
      <w:r w:rsidR="0055010C" w:rsidRPr="00CA78C1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nda bulunan Emlak İstimlak Müdürlüğüne </w:t>
      </w:r>
      <w:r w:rsidR="002E1FEA" w:rsidRPr="00CA78C1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teslim etmeleri gerekmektedir. </w:t>
      </w:r>
    </w:p>
    <w:p w14:paraId="342199C5" w14:textId="5BCF5B47" w:rsidR="00782296" w:rsidRPr="00CA78C1" w:rsidRDefault="00AA43EA" w:rsidP="00435D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İHALEYE KATILACAKLARDAN İSTENEN BELGELER (İHALEYE </w:t>
      </w:r>
      <w:r w:rsidR="00782296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GİREBİLME ŞARTLARI</w:t>
      </w: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):</w:t>
      </w:r>
    </w:p>
    <w:p w14:paraId="61D97E40" w14:textId="7FECCA99" w:rsidR="00AA43EA" w:rsidRPr="00CA78C1" w:rsidRDefault="00BF1684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AA43EA" w:rsidRPr="00CA78C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5.1.Gerçek kişiler için</w:t>
      </w:r>
      <w:r w:rsidR="00AA43EA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34271EFA" w14:textId="58E275A9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5.1.1.T.C. Kimlik Kartı fotokopisi,</w:t>
      </w:r>
    </w:p>
    <w:p w14:paraId="4D85D42C" w14:textId="6FB88E14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5.1.2.Tebligat için yazılı adres gösterilmesi, elektronik posta adresi ve varsa e- tebligat adresi, SMS için cep telefonu numarası,</w:t>
      </w:r>
    </w:p>
    <w:p w14:paraId="1343BA37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5.1.3.2886 sayılı Devlet İhale Kanunu, 4734 sayılı Kamu İhale Kanunu ve diğer kanunlar gereğince yasaklı/cezalı olmadığına dair beyanı</w:t>
      </w:r>
    </w:p>
    <w:p w14:paraId="3BD6E403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5.1.4.İhale ile ilgili geçici teminatın ödendiğine ilişkin makbuz veya süresiz olmak üzere teminat mektubu aslı,</w:t>
      </w:r>
    </w:p>
    <w:p w14:paraId="75492057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5.1.5. Aksu Belediyesi Mali Hizmetler Müdürlüğünden Belediyeye borcu olmadığına dair ihale ilan tarihinden sonra alınmış belgenin aslı,</w:t>
      </w:r>
    </w:p>
    <w:p w14:paraId="69095091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5.1.6.Bir başkası adına iştirak edeceklerin geçerliliği olan noter tasdikli vekâletnameleri,</w:t>
      </w:r>
    </w:p>
    <w:p w14:paraId="2A5E974E" w14:textId="3A255E79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</w:rPr>
        <w:t xml:space="preserve">      </w:t>
      </w:r>
      <w:r w:rsidR="00BF1684" w:rsidRPr="00CA78C1">
        <w:rPr>
          <w:rFonts w:ascii="Times New Roman" w:hAnsi="Times New Roman" w:cs="Times New Roman"/>
          <w:sz w:val="20"/>
          <w:szCs w:val="20"/>
        </w:rPr>
        <w:t xml:space="preserve">   </w:t>
      </w:r>
      <w:r w:rsidRPr="00CA78C1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CA78C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.2.Tüzel kişiler için</w:t>
      </w: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4DACC2A8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5.2.1.Tüzel kişinin Ana Sözleşmesi veya Tüzüğü veya Ticaret Sicil Gazetesi</w:t>
      </w:r>
    </w:p>
    <w:p w14:paraId="21C9893F" w14:textId="36B62C6B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5.2.2.İhalede temsile yetkilendirilen kişiye ait şirketi temsil etme yetkisi ve yetkilinin noter tasdikli geçerliliği devam eden imza sirküleri aslı,</w:t>
      </w:r>
    </w:p>
    <w:p w14:paraId="0655F36C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5.2.3.İhaleye katılanın vekâleten katılması halinde vekâletname aslı ve vekil imza sirküleri aslı,</w:t>
      </w:r>
    </w:p>
    <w:p w14:paraId="75CE8A6B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5.2.4.Ortak girişim olması halinde geçerliliği noter tasdikli ortak girişim beyannamesi,</w:t>
      </w:r>
    </w:p>
    <w:p w14:paraId="254C653A" w14:textId="77777777" w:rsidR="00AA43EA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5.2.5.Tebligat için yazılı adres gösterilmesi, elektronik posta adresi ve varsa e- tebligat adresi, SMS için cep telefonu numarası,</w:t>
      </w:r>
    </w:p>
    <w:p w14:paraId="6B75502D" w14:textId="4E175CAA" w:rsidR="00AA43EA" w:rsidRPr="00CA78C1" w:rsidRDefault="0048034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5.2.6</w:t>
      </w:r>
      <w:r w:rsidR="00435DD8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A43EA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2886 sayılı Devlet İhale Kanunu, 4734 sayılı Kamu İhale Kanunu ve diğer kanunlar gereğince yasaklı/cezalı olmadığına dair beyanı,</w:t>
      </w:r>
    </w:p>
    <w:p w14:paraId="2DCFFB7E" w14:textId="0CA10C7F" w:rsidR="00AA43EA" w:rsidRPr="00CA78C1" w:rsidRDefault="0048034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5.2.7</w:t>
      </w:r>
      <w:r w:rsidR="00435DD8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A43EA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İhale ile ilgili geçici teminatın ödendiğine ilişkin makbuz veya süresiz olmak üzere </w:t>
      </w:r>
      <w:r w:rsidR="00435DD8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teminat mektubu</w:t>
      </w:r>
      <w:r w:rsidR="00AA43EA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aslı,</w:t>
      </w:r>
    </w:p>
    <w:p w14:paraId="1865A1D3" w14:textId="1969167E" w:rsidR="00782296" w:rsidRPr="00CA78C1" w:rsidRDefault="00AA43EA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5.2.8.</w:t>
      </w:r>
      <w:r w:rsidR="00435DD8"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Aksu Belediyesi Mali Hizmetler Müdürlüğünden Belediyeye borcu olmadığına dair ihale ilan tarihinden sonra alınmış belgenin aslı</w:t>
      </w:r>
    </w:p>
    <w:p w14:paraId="067B8A24" w14:textId="0BE2A901" w:rsidR="00782296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CA78C1">
        <w:rPr>
          <w:rFonts w:ascii="Times New Roman" w:hAnsi="Times New Roman" w:cs="Times New Roman"/>
          <w:sz w:val="20"/>
          <w:szCs w:val="20"/>
          <w:shd w:val="clear" w:color="auto" w:fill="FFFFFF"/>
        </w:rPr>
        <w:t>6-</w:t>
      </w:r>
      <w:r w:rsidR="00AA43EA"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İhaleye katılmak isteyen istekliler, istenilen belgeleriyle birlikte ihale tarih ve saatinde </w:t>
      </w:r>
      <w:r w:rsidR="00435DD8" w:rsidRPr="00CA78C1">
        <w:rPr>
          <w:rFonts w:ascii="Times New Roman" w:hAnsi="Times New Roman" w:cs="Times New Roman"/>
          <w:sz w:val="20"/>
          <w:szCs w:val="20"/>
          <w:lang w:eastAsia="tr-TR"/>
        </w:rPr>
        <w:t>ihale salonunda</w:t>
      </w:r>
      <w:r w:rsidR="00AA43EA"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 hazır bulunacaklardır</w:t>
      </w:r>
      <w:r w:rsidRPr="00CA78C1">
        <w:rPr>
          <w:rFonts w:ascii="Times New Roman" w:hAnsi="Times New Roman" w:cs="Times New Roman"/>
          <w:sz w:val="20"/>
          <w:szCs w:val="20"/>
          <w:lang w:eastAsia="tr-TR"/>
        </w:rPr>
        <w:t>.</w:t>
      </w:r>
    </w:p>
    <w:p w14:paraId="7746FF3B" w14:textId="6F3D399F" w:rsidR="00AA43EA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7- </w:t>
      </w:r>
      <w:r w:rsidR="00AA43EA" w:rsidRPr="00CA78C1">
        <w:rPr>
          <w:rFonts w:ascii="Times New Roman" w:hAnsi="Times New Roman" w:cs="Times New Roman"/>
          <w:sz w:val="20"/>
          <w:szCs w:val="20"/>
          <w:lang w:eastAsia="tr-TR"/>
        </w:rPr>
        <w:t>Arttırmaya girenler, ihale şartnamesi ile bu ilandaki bütün şartları kabul etmiş ve ona göre fiyat teklif etmiş sayılacaktır</w:t>
      </w:r>
      <w:r w:rsidRPr="00CA78C1">
        <w:rPr>
          <w:rFonts w:ascii="Times New Roman" w:hAnsi="Times New Roman" w:cs="Times New Roman"/>
          <w:sz w:val="20"/>
          <w:szCs w:val="20"/>
          <w:lang w:eastAsia="tr-TR"/>
        </w:rPr>
        <w:t>.</w:t>
      </w:r>
    </w:p>
    <w:p w14:paraId="4D9A4CCE" w14:textId="7C50E869" w:rsidR="00C626D9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lang w:eastAsia="tr-TR"/>
        </w:rPr>
        <w:t>8</w:t>
      </w:r>
      <w:r w:rsidR="00AA43EA"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- </w:t>
      </w:r>
      <w:r w:rsidR="003C28C6"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Şartnamenin uygulanmasından doğacak her türlü anlaşmazlıklarda </w:t>
      </w:r>
      <w:r w:rsidR="00A21973" w:rsidRPr="00CA78C1">
        <w:rPr>
          <w:rFonts w:ascii="Times New Roman" w:hAnsi="Times New Roman" w:cs="Times New Roman"/>
          <w:sz w:val="20"/>
          <w:szCs w:val="20"/>
          <w:lang w:eastAsia="tr-TR"/>
        </w:rPr>
        <w:t>ANTALYA</w:t>
      </w:r>
      <w:r w:rsidR="003C28C6"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 mahkemeleri yetkilidir.</w:t>
      </w:r>
    </w:p>
    <w:p w14:paraId="7177D996" w14:textId="46F0FDFA" w:rsidR="00450282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9- </w:t>
      </w:r>
      <w:r w:rsidR="003C28C6" w:rsidRPr="00CA78C1">
        <w:rPr>
          <w:rFonts w:ascii="Times New Roman" w:hAnsi="Times New Roman" w:cs="Times New Roman"/>
          <w:sz w:val="20"/>
          <w:szCs w:val="20"/>
          <w:lang w:eastAsia="tr-TR"/>
        </w:rPr>
        <w:t>İlanda belirtilmeyen maddeler için şartnamedeki hükümler geçerlidir.</w:t>
      </w:r>
    </w:p>
    <w:p w14:paraId="0AA3A24C" w14:textId="77777777" w:rsidR="00435DD8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CA78C1">
        <w:rPr>
          <w:rFonts w:ascii="Times New Roman" w:hAnsi="Times New Roman" w:cs="Times New Roman"/>
          <w:sz w:val="20"/>
          <w:szCs w:val="20"/>
          <w:lang w:eastAsia="tr-TR"/>
        </w:rPr>
        <w:t>10-</w:t>
      </w:r>
      <w:r w:rsidR="00450282" w:rsidRPr="00CA78C1">
        <w:rPr>
          <w:rFonts w:ascii="Times New Roman" w:hAnsi="Times New Roman" w:cs="Times New Roman"/>
          <w:sz w:val="20"/>
          <w:szCs w:val="20"/>
          <w:lang w:eastAsia="tr-TR"/>
        </w:rPr>
        <w:t>İdare ihaleyi yapıp yapmamakta ve uygun bedeli tespite serbesttir.</w:t>
      </w:r>
    </w:p>
    <w:p w14:paraId="4E43577F" w14:textId="70FF2501" w:rsidR="004B1A99" w:rsidRPr="00CA78C1" w:rsidRDefault="00782296" w:rsidP="00435DD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A78C1">
        <w:rPr>
          <w:rFonts w:ascii="Times New Roman" w:hAnsi="Times New Roman" w:cs="Times New Roman"/>
          <w:sz w:val="20"/>
          <w:szCs w:val="20"/>
          <w:lang w:eastAsia="tr-TR"/>
        </w:rPr>
        <w:t xml:space="preserve">      </w:t>
      </w:r>
      <w:r w:rsidR="003C28C6" w:rsidRPr="00CA78C1">
        <w:rPr>
          <w:rFonts w:ascii="Times New Roman" w:hAnsi="Times New Roman" w:cs="Times New Roman"/>
          <w:sz w:val="20"/>
          <w:szCs w:val="20"/>
          <w:lang w:eastAsia="tr-TR"/>
        </w:rPr>
        <w:t>Kamuoyuna ilanen duyurulur.</w:t>
      </w:r>
      <w:bookmarkStart w:id="0" w:name="_GoBack"/>
      <w:bookmarkEnd w:id="0"/>
    </w:p>
    <w:sectPr w:rsidR="004B1A99" w:rsidRPr="00CA78C1" w:rsidSect="00C14061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E59"/>
    <w:multiLevelType w:val="hybridMultilevel"/>
    <w:tmpl w:val="8AC07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96C30"/>
    <w:multiLevelType w:val="multilevel"/>
    <w:tmpl w:val="6804BE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">
    <w:nsid w:val="36DC5F3F"/>
    <w:multiLevelType w:val="hybridMultilevel"/>
    <w:tmpl w:val="636C99FC"/>
    <w:lvl w:ilvl="0" w:tplc="C770BD56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F1D0391"/>
    <w:multiLevelType w:val="hybridMultilevel"/>
    <w:tmpl w:val="79C2A638"/>
    <w:lvl w:ilvl="0" w:tplc="D06434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F432C8E"/>
    <w:multiLevelType w:val="hybridMultilevel"/>
    <w:tmpl w:val="1D4AEE0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35019"/>
    <w:multiLevelType w:val="hybridMultilevel"/>
    <w:tmpl w:val="D592DEF8"/>
    <w:lvl w:ilvl="0" w:tplc="FE525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30F8A"/>
    <w:multiLevelType w:val="hybridMultilevel"/>
    <w:tmpl w:val="D9FAC816"/>
    <w:lvl w:ilvl="0" w:tplc="931C1DDC">
      <w:start w:val="2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B2F08"/>
    <w:multiLevelType w:val="hybridMultilevel"/>
    <w:tmpl w:val="95C08DEC"/>
    <w:lvl w:ilvl="0" w:tplc="ED8CD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55C6E"/>
    <w:multiLevelType w:val="multilevel"/>
    <w:tmpl w:val="6EB23DFA"/>
    <w:lvl w:ilvl="0">
      <w:start w:val="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6" w:hanging="10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32" w:hanging="1020"/>
      </w:pPr>
      <w:rPr>
        <w:rFonts w:hint="default"/>
      </w:rPr>
    </w:lvl>
    <w:lvl w:ilvl="3">
      <w:start w:val="2886"/>
      <w:numFmt w:val="decimal"/>
      <w:lvlText w:val="%1.%2.%3.%4"/>
      <w:lvlJc w:val="left"/>
      <w:pPr>
        <w:ind w:left="738" w:hanging="10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0F"/>
    <w:rsid w:val="00021171"/>
    <w:rsid w:val="000637E0"/>
    <w:rsid w:val="000939A4"/>
    <w:rsid w:val="000A3C47"/>
    <w:rsid w:val="00132766"/>
    <w:rsid w:val="00154398"/>
    <w:rsid w:val="00155D1A"/>
    <w:rsid w:val="00160C4E"/>
    <w:rsid w:val="001A11CF"/>
    <w:rsid w:val="0025304D"/>
    <w:rsid w:val="002C1E36"/>
    <w:rsid w:val="002C452C"/>
    <w:rsid w:val="002D5207"/>
    <w:rsid w:val="002E1FEA"/>
    <w:rsid w:val="0032210B"/>
    <w:rsid w:val="00346841"/>
    <w:rsid w:val="003C28C6"/>
    <w:rsid w:val="00402234"/>
    <w:rsid w:val="00435DD8"/>
    <w:rsid w:val="00450282"/>
    <w:rsid w:val="0048034A"/>
    <w:rsid w:val="004A2298"/>
    <w:rsid w:val="004B1A99"/>
    <w:rsid w:val="0055010C"/>
    <w:rsid w:val="00593B50"/>
    <w:rsid w:val="005C5041"/>
    <w:rsid w:val="00614FB2"/>
    <w:rsid w:val="006B0D84"/>
    <w:rsid w:val="006D6D85"/>
    <w:rsid w:val="0071140E"/>
    <w:rsid w:val="007307A6"/>
    <w:rsid w:val="00782296"/>
    <w:rsid w:val="00803A00"/>
    <w:rsid w:val="0080460F"/>
    <w:rsid w:val="00825A11"/>
    <w:rsid w:val="00845428"/>
    <w:rsid w:val="00873F17"/>
    <w:rsid w:val="008C049B"/>
    <w:rsid w:val="00944BD4"/>
    <w:rsid w:val="009568EB"/>
    <w:rsid w:val="00986497"/>
    <w:rsid w:val="00991C8F"/>
    <w:rsid w:val="009A056D"/>
    <w:rsid w:val="00A03556"/>
    <w:rsid w:val="00A21973"/>
    <w:rsid w:val="00A239D0"/>
    <w:rsid w:val="00A36821"/>
    <w:rsid w:val="00A52906"/>
    <w:rsid w:val="00A71891"/>
    <w:rsid w:val="00A8782F"/>
    <w:rsid w:val="00A95DFD"/>
    <w:rsid w:val="00AA43EA"/>
    <w:rsid w:val="00AA5212"/>
    <w:rsid w:val="00AC0691"/>
    <w:rsid w:val="00AC610F"/>
    <w:rsid w:val="00AC696E"/>
    <w:rsid w:val="00AD7AD2"/>
    <w:rsid w:val="00B31BF7"/>
    <w:rsid w:val="00B5523F"/>
    <w:rsid w:val="00B87D5E"/>
    <w:rsid w:val="00BA6DD7"/>
    <w:rsid w:val="00BC5802"/>
    <w:rsid w:val="00BD2A40"/>
    <w:rsid w:val="00BD684E"/>
    <w:rsid w:val="00BE3839"/>
    <w:rsid w:val="00BF1684"/>
    <w:rsid w:val="00C05228"/>
    <w:rsid w:val="00C14061"/>
    <w:rsid w:val="00C626D9"/>
    <w:rsid w:val="00CA78C1"/>
    <w:rsid w:val="00CB69EB"/>
    <w:rsid w:val="00D30714"/>
    <w:rsid w:val="00E11A65"/>
    <w:rsid w:val="00E74A2E"/>
    <w:rsid w:val="00E77DA8"/>
    <w:rsid w:val="00E837C3"/>
    <w:rsid w:val="00F016E6"/>
    <w:rsid w:val="00F76964"/>
    <w:rsid w:val="00F81776"/>
    <w:rsid w:val="00F91A11"/>
    <w:rsid w:val="00FC5219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E5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F17"/>
    <w:pPr>
      <w:ind w:left="720"/>
      <w:contextualSpacing/>
    </w:pPr>
  </w:style>
  <w:style w:type="character" w:customStyle="1" w:styleId="richtext">
    <w:name w:val="richtext"/>
    <w:basedOn w:val="VarsaylanParagrafYazTipi"/>
    <w:rsid w:val="0071140E"/>
  </w:style>
  <w:style w:type="paragraph" w:styleId="BalonMetni">
    <w:name w:val="Balloon Text"/>
    <w:basedOn w:val="Normal"/>
    <w:link w:val="BalonMetniChar"/>
    <w:uiPriority w:val="99"/>
    <w:semiHidden/>
    <w:unhideWhenUsed/>
    <w:rsid w:val="00AC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96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822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F17"/>
    <w:pPr>
      <w:ind w:left="720"/>
      <w:contextualSpacing/>
    </w:pPr>
  </w:style>
  <w:style w:type="character" w:customStyle="1" w:styleId="richtext">
    <w:name w:val="richtext"/>
    <w:basedOn w:val="VarsaylanParagrafYazTipi"/>
    <w:rsid w:val="0071140E"/>
  </w:style>
  <w:style w:type="paragraph" w:styleId="BalonMetni">
    <w:name w:val="Balloon Text"/>
    <w:basedOn w:val="Normal"/>
    <w:link w:val="BalonMetniChar"/>
    <w:uiPriority w:val="99"/>
    <w:semiHidden/>
    <w:unhideWhenUsed/>
    <w:rsid w:val="00AC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96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82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AKSU BELEDIYESI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ibrahimgobeksiz</dc:creator>
  <cp:lastModifiedBy>Emrah</cp:lastModifiedBy>
  <cp:revision>55</cp:revision>
  <cp:lastPrinted>2025-05-26T12:37:00Z</cp:lastPrinted>
  <dcterms:created xsi:type="dcterms:W3CDTF">2025-04-21T06:57:00Z</dcterms:created>
  <dcterms:modified xsi:type="dcterms:W3CDTF">2025-05-28T07:22:00Z</dcterms:modified>
</cp:coreProperties>
</file>